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04" w:rsidRPr="00DE5BC5" w:rsidRDefault="00247804" w:rsidP="007E3491">
      <w:pPr>
        <w:pStyle w:val="Title"/>
        <w:spacing w:before="240" w:after="200"/>
        <w:jc w:val="both"/>
        <w:rPr>
          <w:rFonts w:asciiTheme="minorHAnsi" w:hAnsiTheme="minorHAnsi"/>
        </w:rPr>
      </w:pPr>
      <w:r w:rsidRPr="00DE5BC5">
        <w:rPr>
          <w:rFonts w:asciiTheme="minorHAnsi" w:hAnsiTheme="minorHAnsi"/>
        </w:rPr>
        <w:t>Apr 01.  Five factors supporting the rapid growth of robotics through 2022</w:t>
      </w:r>
    </w:p>
    <w:p w:rsidR="00247804" w:rsidRPr="00DE5BC5" w:rsidRDefault="00247804" w:rsidP="007E3491">
      <w:pPr>
        <w:spacing w:before="240"/>
        <w:jc w:val="both"/>
      </w:pPr>
      <w:r w:rsidRPr="00DE5BC5">
        <w:t>KEYWORD PHRASE - robotics industry growth</w:t>
      </w:r>
    </w:p>
    <w:p w:rsidR="00247804" w:rsidRPr="00DE5BC5" w:rsidRDefault="00247804" w:rsidP="007E3491">
      <w:pPr>
        <w:spacing w:before="240"/>
        <w:jc w:val="both"/>
      </w:pPr>
      <w:r w:rsidRPr="00DE5BC5">
        <w:t>The robotics industry growth rate is soaring with the passage of time. Are you updated with the trends of robotics and factors supporting its growth?</w:t>
      </w:r>
    </w:p>
    <w:p w:rsidR="00247804" w:rsidRPr="00DE5BC5" w:rsidRDefault="00247804" w:rsidP="007E3491">
      <w:pPr>
        <w:spacing w:before="240"/>
        <w:jc w:val="both"/>
      </w:pPr>
      <w:r w:rsidRPr="00DE5BC5">
        <w:t>Introduction</w:t>
      </w:r>
    </w:p>
    <w:p w:rsidR="00247804" w:rsidRPr="00DE5BC5" w:rsidRDefault="00247804" w:rsidP="007E3491">
      <w:pPr>
        <w:spacing w:before="240"/>
        <w:jc w:val="both"/>
      </w:pPr>
      <w:r w:rsidRPr="00DE5BC5">
        <w:t>With technological advancements, the robotics industry growth has gone up tremendously.</w:t>
      </w:r>
      <w:r w:rsidR="00DE5BC5" w:rsidRPr="00DE5BC5">
        <w:t xml:space="preserve"> </w:t>
      </w:r>
      <w:r w:rsidRPr="00DE5BC5">
        <w:t xml:space="preserve">Earlier, the interaction between a machine and a human was boring and limited. But, the recent trends have shown the world that working with robots could be a lot of fun. Now, robots can verbally interact, lend a helping hand, and also save </w:t>
      </w:r>
      <w:r w:rsidR="007E3491" w:rsidRPr="00DE5BC5">
        <w:t>lives, which probably make</w:t>
      </w:r>
      <w:r w:rsidRPr="00DE5BC5">
        <w:t xml:space="preserve"> robots more human-like.</w:t>
      </w:r>
    </w:p>
    <w:p w:rsidR="00247804" w:rsidRPr="00DE5BC5" w:rsidRDefault="00247804" w:rsidP="007E3491">
      <w:pPr>
        <w:spacing w:before="240"/>
        <w:jc w:val="both"/>
      </w:pPr>
      <w:r w:rsidRPr="00DE5BC5">
        <w:t xml:space="preserve">Improvements in the robotics industry with higher growth rates have astonished the world. This field has successfully embraced the heights of the mountains and the depths of the seas. Realizing the potential of robotics, many organizations have taken significant steps to bring robotics to another level. For instance, MIT has introduced the world to a soft robotic fish called </w:t>
      </w:r>
      <w:proofErr w:type="spellStart"/>
      <w:r w:rsidRPr="00DE5BC5">
        <w:t>SoFi</w:t>
      </w:r>
      <w:proofErr w:type="spellEnd"/>
      <w:r w:rsidRPr="00DE5BC5">
        <w:t xml:space="preserve"> to help save the ocean, whereas NASA is all set to send a </w:t>
      </w:r>
      <w:hyperlink r:id="rId4" w:history="1">
        <w:r w:rsidRPr="00DE5BC5">
          <w:rPr>
            <w:rStyle w:val="Hyperlink"/>
          </w:rPr>
          <w:t>swarm of robots to Mars</w:t>
        </w:r>
      </w:hyperlink>
      <w:r w:rsidRPr="00DE5BC5">
        <w:t>, similar to a swarm of bees. With sophisticated electronic components and detailed programming, there is a lot more to look for in the future with robotics.</w:t>
      </w:r>
    </w:p>
    <w:p w:rsidR="00247804" w:rsidRPr="00DE5BC5" w:rsidRDefault="00247804" w:rsidP="00DE5BC5">
      <w:pPr>
        <w:pStyle w:val="Heading1"/>
        <w:rPr>
          <w:rFonts w:asciiTheme="minorHAnsi" w:hAnsiTheme="minorHAnsi"/>
          <w:sz w:val="32"/>
          <w:szCs w:val="32"/>
        </w:rPr>
      </w:pPr>
      <w:r w:rsidRPr="00DE5BC5">
        <w:rPr>
          <w:rFonts w:asciiTheme="minorHAnsi" w:hAnsiTheme="minorHAnsi"/>
          <w:sz w:val="32"/>
          <w:szCs w:val="32"/>
        </w:rPr>
        <w:t>Robotics industry growth: towards a better future</w:t>
      </w:r>
    </w:p>
    <w:p w:rsidR="00247804" w:rsidRPr="00DE5BC5" w:rsidRDefault="00247804" w:rsidP="007E3491">
      <w:pPr>
        <w:spacing w:before="240"/>
        <w:jc w:val="both"/>
      </w:pPr>
      <w:r w:rsidRPr="00DE5BC5">
        <w:t xml:space="preserve">Robotics has come a long way since its advent in the 1920s. From huge and </w:t>
      </w:r>
      <w:hyperlink r:id="rId5" w:history="1">
        <w:r w:rsidRPr="00DE5BC5">
          <w:rPr>
            <w:rStyle w:val="Hyperlink"/>
          </w:rPr>
          <w:t xml:space="preserve">bulky robots to lightweight </w:t>
        </w:r>
        <w:proofErr w:type="spellStart"/>
        <w:r w:rsidRPr="00DE5BC5">
          <w:rPr>
            <w:rStyle w:val="Hyperlink"/>
          </w:rPr>
          <w:t>RoboBees</w:t>
        </w:r>
        <w:proofErr w:type="spellEnd"/>
      </w:hyperlink>
      <w:r w:rsidRPr="00DE5BC5">
        <w:t xml:space="preserve"> and from wired to wireless robots, the evolution is commendable. Trends in robotics have changed to the extent where </w:t>
      </w:r>
      <w:r w:rsidRPr="0091094F">
        <w:t>robots can now have citizenship as well</w:t>
      </w:r>
      <w:r w:rsidRPr="00DE5BC5">
        <w:t>. Furthermore, the contribution of robots in various business and social spheres is continuously expanding. For instance, in the field of industrial automation, Co-bots are seen lending a helping hand. In the healthcare industry, robots are assisting doctors to carry out delicate surgeries. Besides, witnessing robots taking charge of your entertainment in shopping malls, amusement parks, and trade fairs is also not a rare sight today.</w:t>
      </w:r>
    </w:p>
    <w:p w:rsidR="00247804" w:rsidRDefault="00247804" w:rsidP="007E3491">
      <w:pPr>
        <w:spacing w:before="240"/>
        <w:jc w:val="both"/>
      </w:pPr>
      <w:r w:rsidRPr="00DE5BC5">
        <w:t xml:space="preserve">Let us have a look at five factors supporting the rapid growth of robotics  </w:t>
      </w:r>
    </w:p>
    <w:p w:rsidR="003801EA" w:rsidRDefault="003801EA" w:rsidP="007E3491">
      <w:pPr>
        <w:spacing w:before="240"/>
        <w:jc w:val="both"/>
      </w:pPr>
    </w:p>
    <w:p w:rsidR="003801EA" w:rsidRDefault="003801EA" w:rsidP="007E3491">
      <w:pPr>
        <w:spacing w:before="240"/>
        <w:jc w:val="both"/>
      </w:pPr>
    </w:p>
    <w:p w:rsidR="003801EA" w:rsidRPr="00DE5BC5" w:rsidRDefault="003801EA" w:rsidP="007E3491">
      <w:pPr>
        <w:spacing w:before="240"/>
        <w:jc w:val="both"/>
      </w:pPr>
      <w:r>
        <w:rPr>
          <w:noProof/>
        </w:rPr>
        <w:lastRenderedPageBreak/>
        <w:drawing>
          <wp:inline distT="0" distB="0" distL="0" distR="0">
            <wp:extent cx="5486400" cy="3200400"/>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47804" w:rsidRPr="00DE5BC5" w:rsidRDefault="00247804" w:rsidP="007E3491">
      <w:pPr>
        <w:spacing w:before="240"/>
        <w:jc w:val="both"/>
      </w:pPr>
      <w:r w:rsidRPr="00DE5BC5">
        <w:t xml:space="preserve">Co-bots </w:t>
      </w:r>
    </w:p>
    <w:p w:rsidR="00247804" w:rsidRPr="00DE5BC5" w:rsidRDefault="00247804" w:rsidP="007E3491">
      <w:pPr>
        <w:spacing w:before="240"/>
        <w:jc w:val="both"/>
      </w:pPr>
      <w:r w:rsidRPr="00DE5BC5">
        <w:t>Co</w:t>
      </w:r>
      <w:r w:rsidR="00DE5BC5">
        <w:t>-</w:t>
      </w:r>
      <w:r w:rsidRPr="00DE5BC5">
        <w:t xml:space="preserve">bots are collaborative robots that are programmed to interact with humans and work in a shared workspace.  For instance, an American based manufacturing company has accepted collaborative robots as their employees. When companies start to embrace such work culture, there is an assurance of growth of the field of robotics.  </w:t>
      </w:r>
    </w:p>
    <w:p w:rsidR="00247804" w:rsidRPr="00DE5BC5" w:rsidRDefault="00247804" w:rsidP="007E3491">
      <w:pPr>
        <w:spacing w:before="240"/>
        <w:jc w:val="both"/>
      </w:pPr>
      <w:proofErr w:type="spellStart"/>
      <w:r w:rsidRPr="00DE5BC5">
        <w:t>RaaS</w:t>
      </w:r>
      <w:proofErr w:type="spellEnd"/>
    </w:p>
    <w:p w:rsidR="00247804" w:rsidRPr="00DE5BC5" w:rsidRDefault="001F5405" w:rsidP="007E3491">
      <w:pPr>
        <w:spacing w:before="240"/>
        <w:jc w:val="both"/>
      </w:pPr>
      <w:r>
        <w:t>‘</w:t>
      </w:r>
      <w:r w:rsidR="00247804" w:rsidRPr="00DE5BC5">
        <w:t>Robotics as a Service</w:t>
      </w:r>
      <w:r>
        <w:t>’</w:t>
      </w:r>
      <w:r w:rsidR="00247804" w:rsidRPr="00DE5BC5">
        <w:t xml:space="preserve"> is a business model where robots can be rented or leased on an hourly or monthly basis to offer services such as patient monitoring in the healthcare a sector</w:t>
      </w:r>
      <w:r w:rsidR="00DE5BC5">
        <w:t xml:space="preserve"> and looking after the elderly people in the house</w:t>
      </w:r>
      <w:r w:rsidR="00247804" w:rsidRPr="00DE5BC5">
        <w:t xml:space="preserve">. According to </w:t>
      </w:r>
      <w:hyperlink r:id="rId11" w:history="1">
        <w:r w:rsidR="00247804" w:rsidRPr="003801EA">
          <w:rPr>
            <w:rStyle w:val="Hyperlink"/>
          </w:rPr>
          <w:t>a news article on businessservices24</w:t>
        </w:r>
      </w:hyperlink>
      <w:r w:rsidR="00247804" w:rsidRPr="00DE5BC5">
        <w:t xml:space="preserve">, </w:t>
      </w:r>
      <w:proofErr w:type="spellStart"/>
      <w:r w:rsidR="00247804" w:rsidRPr="00DE5BC5">
        <w:t>RaaS</w:t>
      </w:r>
      <w:proofErr w:type="spellEnd"/>
      <w:r w:rsidR="00247804" w:rsidRPr="00DE5BC5">
        <w:t xml:space="preserve"> has a significa</w:t>
      </w:r>
      <w:r w:rsidR="003801EA">
        <w:t xml:space="preserve">nt potential for growth in </w:t>
      </w:r>
      <w:r w:rsidR="00247804" w:rsidRPr="00DE5BC5">
        <w:t xml:space="preserve">2018-2022. </w:t>
      </w:r>
    </w:p>
    <w:p w:rsidR="00247804" w:rsidRPr="00DE5BC5" w:rsidRDefault="00247804" w:rsidP="007E3491">
      <w:pPr>
        <w:spacing w:before="240"/>
        <w:jc w:val="both"/>
      </w:pPr>
      <w:r w:rsidRPr="00DE5BC5">
        <w:t xml:space="preserve">AI integration </w:t>
      </w:r>
    </w:p>
    <w:p w:rsidR="00247804" w:rsidRPr="00DE5BC5" w:rsidRDefault="00247804" w:rsidP="007E3491">
      <w:pPr>
        <w:spacing w:before="240"/>
        <w:jc w:val="both"/>
      </w:pPr>
      <w:r w:rsidRPr="00DE5BC5">
        <w:t>Artificial intelligence and machine learning have shown robotics new areas to explore. Machines are traine</w:t>
      </w:r>
      <w:r w:rsidR="00C25793">
        <w:t>d with rigorous training and are</w:t>
      </w:r>
      <w:r w:rsidRPr="00DE5BC5">
        <w:t xml:space="preserve"> fed with improved data to make intelligent decisions without any human intervention. For instance, using the combination of AI and ML in robotics, M.I.T has created a robot named Kismet that recognizes body language and voice of a human and responds appropriately. Artificial intelligence and robotics together will create many job opportunities in the coming time. </w:t>
      </w:r>
    </w:p>
    <w:p w:rsidR="00247804" w:rsidRPr="00DE5BC5" w:rsidRDefault="00247804" w:rsidP="007E3491">
      <w:pPr>
        <w:spacing w:before="240"/>
        <w:jc w:val="both"/>
      </w:pPr>
      <w:r w:rsidRPr="00DE5BC5">
        <w:t>Mobile autonomy</w:t>
      </w:r>
    </w:p>
    <w:p w:rsidR="00247804" w:rsidRPr="00DE5BC5" w:rsidRDefault="00247804" w:rsidP="007E3491">
      <w:pPr>
        <w:spacing w:before="240"/>
        <w:jc w:val="both"/>
      </w:pPr>
      <w:r w:rsidRPr="00DE5BC5">
        <w:t xml:space="preserve">The concept of autonomous vehicles has been around for a long time. Now, organizations dealing with manufacturing and production, and supply chain businesses are thinking about using mobile autonomy </w:t>
      </w:r>
      <w:r w:rsidRPr="00DE5BC5">
        <w:lastRenderedPageBreak/>
        <w:t>in their businesses. As a result, mobile robots are being used in many such organizations to shift things from one place to another. For instance, a</w:t>
      </w:r>
      <w:r w:rsidR="003801EA">
        <w:t xml:space="preserve"> </w:t>
      </w:r>
      <w:r w:rsidRPr="00DE5BC5">
        <w:t>logistic mobile robot named ‘Chuck’</w:t>
      </w:r>
      <w:r w:rsidR="003801EA">
        <w:t xml:space="preserve"> made by a company </w:t>
      </w:r>
      <w:r w:rsidR="003801EA" w:rsidRPr="00DE5BC5">
        <w:t>based</w:t>
      </w:r>
      <w:r w:rsidRPr="00DE5BC5">
        <w:t xml:space="preserve"> in Massachusetts is earning a lot of bucks in the e-commerce</w:t>
      </w:r>
      <w:r w:rsidR="003801EA">
        <w:t xml:space="preserve"> and the logistic</w:t>
      </w:r>
      <w:r w:rsidRPr="00DE5BC5">
        <w:t xml:space="preserve"> i</w:t>
      </w:r>
      <w:r w:rsidR="007E3491" w:rsidRPr="00DE5BC5">
        <w:t xml:space="preserve">ndustry.  In the coming times, </w:t>
      </w:r>
      <w:r w:rsidRPr="00DE5BC5">
        <w:t>we will see mobile robots in motion in warehouses, airports, and hospitals</w:t>
      </w:r>
      <w:r w:rsidR="003801EA">
        <w:t xml:space="preserve"> as well</w:t>
      </w:r>
      <w:r w:rsidRPr="00DE5BC5">
        <w:t xml:space="preserve">. </w:t>
      </w:r>
    </w:p>
    <w:p w:rsidR="00247804" w:rsidRPr="00DE5BC5" w:rsidRDefault="00247804" w:rsidP="007E3491">
      <w:pPr>
        <w:spacing w:before="240"/>
        <w:jc w:val="both"/>
      </w:pPr>
      <w:r w:rsidRPr="00DE5BC5">
        <w:t>Cloud robotics</w:t>
      </w:r>
    </w:p>
    <w:p w:rsidR="00247804" w:rsidRPr="00DE5BC5" w:rsidRDefault="00247804" w:rsidP="007E3491">
      <w:pPr>
        <w:spacing w:before="240"/>
        <w:jc w:val="both"/>
      </w:pPr>
      <w:r w:rsidRPr="00DE5BC5">
        <w:t>Robots can access the information stored in the cloud with the cloud robotics. As a result, the robot will not have to carry extra baggage of memory inside it, making it lighter, cheaper and smarter.</w:t>
      </w:r>
      <w:r w:rsidR="007E3491" w:rsidRPr="00DE5BC5">
        <w:t xml:space="preserve"> Therefore, there will be a significant increase in </w:t>
      </w:r>
      <w:r w:rsidR="003801EA">
        <w:t>the production of robots, and eventually</w:t>
      </w:r>
      <w:r w:rsidR="007E3491" w:rsidRPr="00DE5BC5">
        <w:t xml:space="preserve"> lead to an exponential growth in the robotics market. </w:t>
      </w:r>
    </w:p>
    <w:p w:rsidR="008A6531" w:rsidRPr="00DE5BC5" w:rsidRDefault="00247804" w:rsidP="007E3491">
      <w:pPr>
        <w:spacing w:before="240"/>
        <w:jc w:val="both"/>
      </w:pPr>
      <w:r w:rsidRPr="00DE5BC5">
        <w:t>It seems robotics has a lot to offer in the future.</w:t>
      </w:r>
      <w:r w:rsidR="007E3491" w:rsidRPr="00DE5BC5">
        <w:t xml:space="preserve"> </w:t>
      </w:r>
      <w:r w:rsidRPr="00DE5BC5">
        <w:t xml:space="preserve">The deeper we dive into this concept the possibilities become clearer. So, have you explored the area of robotics yet? If not, get set to explore the possibility of applying robotics to your business line, today! </w:t>
      </w:r>
    </w:p>
    <w:sectPr w:rsidR="008A6531" w:rsidRPr="00DE5BC5" w:rsidSect="008A6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F34"/>
    <w:rsid w:val="00161A7E"/>
    <w:rsid w:val="001F5405"/>
    <w:rsid w:val="00247804"/>
    <w:rsid w:val="003801EA"/>
    <w:rsid w:val="003968FD"/>
    <w:rsid w:val="00730252"/>
    <w:rsid w:val="007E3491"/>
    <w:rsid w:val="008A6531"/>
    <w:rsid w:val="0091094F"/>
    <w:rsid w:val="00A11F34"/>
    <w:rsid w:val="00C25793"/>
    <w:rsid w:val="00DC3713"/>
    <w:rsid w:val="00DE5BC5"/>
    <w:rsid w:val="00E56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31"/>
  </w:style>
  <w:style w:type="paragraph" w:styleId="Heading1">
    <w:name w:val="heading 1"/>
    <w:basedOn w:val="Normal"/>
    <w:next w:val="Normal"/>
    <w:link w:val="Heading1Char"/>
    <w:uiPriority w:val="9"/>
    <w:qFormat/>
    <w:rsid w:val="00DE5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8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5B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E5BC5"/>
    <w:rPr>
      <w:color w:val="0000FF" w:themeColor="hyperlink"/>
      <w:u w:val="single"/>
    </w:rPr>
  </w:style>
  <w:style w:type="paragraph" w:styleId="BalloonText">
    <w:name w:val="Balloon Text"/>
    <w:basedOn w:val="Normal"/>
    <w:link w:val="BalloonTextChar"/>
    <w:uiPriority w:val="99"/>
    <w:semiHidden/>
    <w:unhideWhenUsed/>
    <w:rsid w:val="0038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s://businessservices24.com/324820/robotics-as-a-service-raas-market-to-grow-at-a-cagr-of-19-73-during-the-period-2018-2022" TargetMode="External"/><Relationship Id="rId5" Type="http://schemas.openxmlformats.org/officeDocument/2006/relationships/hyperlink" Target="https://www.sciencefriday.com/segments/the-flight-of-the-robobees/" TargetMode="External"/><Relationship Id="rId10" Type="http://schemas.microsoft.com/office/2007/relationships/diagramDrawing" Target="diagrams/drawing1.xml"/><Relationship Id="rId4" Type="http://schemas.openxmlformats.org/officeDocument/2006/relationships/hyperlink" Target="https://sputniknews.com/analysis/201804041063186812-nasa-space-bees-explained/" TargetMode="Externa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B85FD-18C3-4407-BE83-4D3F34B3B8BA}" type="doc">
      <dgm:prSet loTypeId="urn:microsoft.com/office/officeart/2005/8/layout/hList3" loCatId="list" qsTypeId="urn:microsoft.com/office/officeart/2005/8/quickstyle/simple1" qsCatId="simple" csTypeId="urn:microsoft.com/office/officeart/2005/8/colors/colorful5" csCatId="colorful" phldr="1"/>
      <dgm:spPr/>
      <dgm:t>
        <a:bodyPr/>
        <a:lstStyle/>
        <a:p>
          <a:endParaRPr lang="en-US"/>
        </a:p>
      </dgm:t>
    </dgm:pt>
    <dgm:pt modelId="{3D08C91B-01AD-48F8-B7FA-5D928A7E04FC}">
      <dgm:prSet phldrT="[Text]"/>
      <dgm:spPr/>
      <dgm:t>
        <a:bodyPr/>
        <a:lstStyle/>
        <a:p>
          <a:r>
            <a:rPr lang="en-US"/>
            <a:t>5 factors supporting the growth of robotics </a:t>
          </a:r>
        </a:p>
      </dgm:t>
    </dgm:pt>
    <dgm:pt modelId="{208D59E5-1830-4B20-A441-55AAEAAD2AED}" type="parTrans" cxnId="{F4C7E74B-3849-43F3-A73E-873AEE39231C}">
      <dgm:prSet/>
      <dgm:spPr/>
      <dgm:t>
        <a:bodyPr/>
        <a:lstStyle/>
        <a:p>
          <a:endParaRPr lang="en-US"/>
        </a:p>
      </dgm:t>
    </dgm:pt>
    <dgm:pt modelId="{A7F1066B-E4D9-44BA-922A-5556C446CB62}" type="sibTrans" cxnId="{F4C7E74B-3849-43F3-A73E-873AEE39231C}">
      <dgm:prSet/>
      <dgm:spPr/>
      <dgm:t>
        <a:bodyPr/>
        <a:lstStyle/>
        <a:p>
          <a:endParaRPr lang="en-US"/>
        </a:p>
      </dgm:t>
    </dgm:pt>
    <dgm:pt modelId="{3C300063-BF67-4B92-B1AD-F36C4FF8E83A}">
      <dgm:prSet phldrT="[Text]"/>
      <dgm:spPr/>
      <dgm:t>
        <a:bodyPr/>
        <a:lstStyle/>
        <a:p>
          <a:r>
            <a:rPr lang="en-US"/>
            <a:t>Collaborative robots in the automation industry</a:t>
          </a:r>
        </a:p>
        <a:p>
          <a:endParaRPr lang="en-US"/>
        </a:p>
      </dgm:t>
    </dgm:pt>
    <dgm:pt modelId="{B0D05AAD-89FB-4A8B-B1B8-6B60DF83F01C}" type="parTrans" cxnId="{6A55C126-C360-48C9-88E6-E9167C521098}">
      <dgm:prSet/>
      <dgm:spPr/>
      <dgm:t>
        <a:bodyPr/>
        <a:lstStyle/>
        <a:p>
          <a:endParaRPr lang="en-US"/>
        </a:p>
      </dgm:t>
    </dgm:pt>
    <dgm:pt modelId="{8FFE1CEE-92FF-4EEF-93F1-C288115041FC}" type="sibTrans" cxnId="{6A55C126-C360-48C9-88E6-E9167C521098}">
      <dgm:prSet/>
      <dgm:spPr/>
      <dgm:t>
        <a:bodyPr/>
        <a:lstStyle/>
        <a:p>
          <a:endParaRPr lang="en-US"/>
        </a:p>
      </dgm:t>
    </dgm:pt>
    <dgm:pt modelId="{28C7F016-CE3F-417D-98C0-0E3F36B600B7}">
      <dgm:prSet phldrT="[Text]"/>
      <dgm:spPr/>
      <dgm:t>
        <a:bodyPr/>
        <a:lstStyle/>
        <a:p>
          <a:r>
            <a:rPr lang="en-US"/>
            <a:t>AI and ML in robotics to make intelligent machines </a:t>
          </a:r>
        </a:p>
      </dgm:t>
    </dgm:pt>
    <dgm:pt modelId="{16AA302D-CE97-4EA9-89E1-378A9D10C632}" type="parTrans" cxnId="{266968F2-0800-48CA-8D26-DD5F74096EB8}">
      <dgm:prSet/>
      <dgm:spPr/>
      <dgm:t>
        <a:bodyPr/>
        <a:lstStyle/>
        <a:p>
          <a:endParaRPr lang="en-US"/>
        </a:p>
      </dgm:t>
    </dgm:pt>
    <dgm:pt modelId="{7AD6A560-247A-4B4E-9866-AEA246A63EAE}" type="sibTrans" cxnId="{266968F2-0800-48CA-8D26-DD5F74096EB8}">
      <dgm:prSet/>
      <dgm:spPr/>
      <dgm:t>
        <a:bodyPr/>
        <a:lstStyle/>
        <a:p>
          <a:endParaRPr lang="en-US"/>
        </a:p>
      </dgm:t>
    </dgm:pt>
    <dgm:pt modelId="{3228B05B-5112-48B0-B558-2D4D834BCE45}">
      <dgm:prSet phldrT="[Text]"/>
      <dgm:spPr/>
      <dgm:t>
        <a:bodyPr/>
        <a:lstStyle/>
        <a:p>
          <a:r>
            <a:rPr lang="en-US"/>
            <a:t>Cloud robotics to make lighter,cheaper and smarter robots </a:t>
          </a:r>
        </a:p>
      </dgm:t>
    </dgm:pt>
    <dgm:pt modelId="{89833426-012D-4E9E-9C2D-40C32BE5730E}" type="parTrans" cxnId="{72E3C689-8856-49C1-B204-7275E08DB7B7}">
      <dgm:prSet/>
      <dgm:spPr/>
      <dgm:t>
        <a:bodyPr/>
        <a:lstStyle/>
        <a:p>
          <a:endParaRPr lang="en-US"/>
        </a:p>
      </dgm:t>
    </dgm:pt>
    <dgm:pt modelId="{DF9A45ED-3BC4-49CE-B109-48B16503CD7A}" type="sibTrans" cxnId="{72E3C689-8856-49C1-B204-7275E08DB7B7}">
      <dgm:prSet/>
      <dgm:spPr/>
      <dgm:t>
        <a:bodyPr/>
        <a:lstStyle/>
        <a:p>
          <a:endParaRPr lang="en-US"/>
        </a:p>
      </dgm:t>
    </dgm:pt>
    <dgm:pt modelId="{699E0E94-BAF4-4A5E-9565-67F83590CBFA}">
      <dgm:prSet phldrT="[Text]"/>
      <dgm:spPr/>
      <dgm:t>
        <a:bodyPr/>
        <a:lstStyle/>
        <a:p>
          <a:r>
            <a:rPr lang="en-US"/>
            <a:t>Mobile autonomy in the logictics industry </a:t>
          </a:r>
        </a:p>
      </dgm:t>
    </dgm:pt>
    <dgm:pt modelId="{51966698-21EA-4F4F-981B-CAE2347D6E8F}" type="parTrans" cxnId="{61EB6CC7-FA2C-46EE-A348-65D2FDAEF9B5}">
      <dgm:prSet/>
      <dgm:spPr/>
      <dgm:t>
        <a:bodyPr/>
        <a:lstStyle/>
        <a:p>
          <a:endParaRPr lang="en-US"/>
        </a:p>
      </dgm:t>
    </dgm:pt>
    <dgm:pt modelId="{989E4E02-98DF-4BDD-A914-05388319969B}" type="sibTrans" cxnId="{61EB6CC7-FA2C-46EE-A348-65D2FDAEF9B5}">
      <dgm:prSet/>
      <dgm:spPr/>
      <dgm:t>
        <a:bodyPr/>
        <a:lstStyle/>
        <a:p>
          <a:endParaRPr lang="en-US"/>
        </a:p>
      </dgm:t>
    </dgm:pt>
    <dgm:pt modelId="{98680A4D-102F-4D0A-94F3-C980A8C77425}">
      <dgm:prSet phldrT="[Text]"/>
      <dgm:spPr/>
      <dgm:t>
        <a:bodyPr/>
        <a:lstStyle/>
        <a:p>
          <a:r>
            <a:rPr lang="en-US"/>
            <a:t>'Robotics as a Service' as a new business model</a:t>
          </a:r>
        </a:p>
      </dgm:t>
    </dgm:pt>
    <dgm:pt modelId="{DEFD204C-D344-427F-9B6A-1B027B6D6FA4}" type="sibTrans" cxnId="{AABE8FC1-F00B-415C-95CD-477F38ECE4DC}">
      <dgm:prSet/>
      <dgm:spPr/>
      <dgm:t>
        <a:bodyPr/>
        <a:lstStyle/>
        <a:p>
          <a:endParaRPr lang="en-US"/>
        </a:p>
      </dgm:t>
    </dgm:pt>
    <dgm:pt modelId="{730CAC48-D9BB-4BEF-8072-DA28837E0E4A}" type="parTrans" cxnId="{AABE8FC1-F00B-415C-95CD-477F38ECE4DC}">
      <dgm:prSet/>
      <dgm:spPr/>
      <dgm:t>
        <a:bodyPr/>
        <a:lstStyle/>
        <a:p>
          <a:endParaRPr lang="en-US"/>
        </a:p>
      </dgm:t>
    </dgm:pt>
    <dgm:pt modelId="{2D7A46F0-E9B6-47CF-B4A3-D13E4C3A3A4F}" type="pres">
      <dgm:prSet presAssocID="{1E5B85FD-18C3-4407-BE83-4D3F34B3B8BA}" presName="composite" presStyleCnt="0">
        <dgm:presLayoutVars>
          <dgm:chMax val="1"/>
          <dgm:dir/>
          <dgm:resizeHandles val="exact"/>
        </dgm:presLayoutVars>
      </dgm:prSet>
      <dgm:spPr/>
      <dgm:t>
        <a:bodyPr/>
        <a:lstStyle/>
        <a:p>
          <a:endParaRPr lang="en-US"/>
        </a:p>
      </dgm:t>
    </dgm:pt>
    <dgm:pt modelId="{B3ECDDBF-D529-4781-B8CE-C168F3448906}" type="pres">
      <dgm:prSet presAssocID="{3D08C91B-01AD-48F8-B7FA-5D928A7E04FC}" presName="roof" presStyleLbl="dkBgShp" presStyleIdx="0" presStyleCnt="2"/>
      <dgm:spPr/>
      <dgm:t>
        <a:bodyPr/>
        <a:lstStyle/>
        <a:p>
          <a:endParaRPr lang="en-US"/>
        </a:p>
      </dgm:t>
    </dgm:pt>
    <dgm:pt modelId="{A8E0107C-9C8E-443B-84DE-1B167D48EADF}" type="pres">
      <dgm:prSet presAssocID="{3D08C91B-01AD-48F8-B7FA-5D928A7E04FC}" presName="pillars" presStyleCnt="0"/>
      <dgm:spPr/>
    </dgm:pt>
    <dgm:pt modelId="{D716E069-D4A2-4EAD-A48C-BC3EB07CD3AC}" type="pres">
      <dgm:prSet presAssocID="{3D08C91B-01AD-48F8-B7FA-5D928A7E04FC}" presName="pillar1" presStyleLbl="node1" presStyleIdx="0" presStyleCnt="5">
        <dgm:presLayoutVars>
          <dgm:bulletEnabled val="1"/>
        </dgm:presLayoutVars>
      </dgm:prSet>
      <dgm:spPr/>
      <dgm:t>
        <a:bodyPr/>
        <a:lstStyle/>
        <a:p>
          <a:endParaRPr lang="en-US"/>
        </a:p>
      </dgm:t>
    </dgm:pt>
    <dgm:pt modelId="{37027BE8-4AD3-4727-87EF-8C4661461F2D}" type="pres">
      <dgm:prSet presAssocID="{98680A4D-102F-4D0A-94F3-C980A8C77425}" presName="pillarX" presStyleLbl="node1" presStyleIdx="1" presStyleCnt="5">
        <dgm:presLayoutVars>
          <dgm:bulletEnabled val="1"/>
        </dgm:presLayoutVars>
      </dgm:prSet>
      <dgm:spPr/>
      <dgm:t>
        <a:bodyPr/>
        <a:lstStyle/>
        <a:p>
          <a:endParaRPr lang="en-US"/>
        </a:p>
      </dgm:t>
    </dgm:pt>
    <dgm:pt modelId="{40294A3C-AEBA-411F-8022-F024E118269B}" type="pres">
      <dgm:prSet presAssocID="{28C7F016-CE3F-417D-98C0-0E3F36B600B7}" presName="pillarX" presStyleLbl="node1" presStyleIdx="2" presStyleCnt="5">
        <dgm:presLayoutVars>
          <dgm:bulletEnabled val="1"/>
        </dgm:presLayoutVars>
      </dgm:prSet>
      <dgm:spPr/>
      <dgm:t>
        <a:bodyPr/>
        <a:lstStyle/>
        <a:p>
          <a:endParaRPr lang="en-US"/>
        </a:p>
      </dgm:t>
    </dgm:pt>
    <dgm:pt modelId="{02D380BF-0F6A-4B87-8C8D-BC2E8B797ADD}" type="pres">
      <dgm:prSet presAssocID="{699E0E94-BAF4-4A5E-9565-67F83590CBFA}" presName="pillarX" presStyleLbl="node1" presStyleIdx="3" presStyleCnt="5">
        <dgm:presLayoutVars>
          <dgm:bulletEnabled val="1"/>
        </dgm:presLayoutVars>
      </dgm:prSet>
      <dgm:spPr/>
      <dgm:t>
        <a:bodyPr/>
        <a:lstStyle/>
        <a:p>
          <a:endParaRPr lang="en-US"/>
        </a:p>
      </dgm:t>
    </dgm:pt>
    <dgm:pt modelId="{F4DA7D02-360F-4859-AA79-5FB39BAF14AA}" type="pres">
      <dgm:prSet presAssocID="{3228B05B-5112-48B0-B558-2D4D834BCE45}" presName="pillarX" presStyleLbl="node1" presStyleIdx="4" presStyleCnt="5">
        <dgm:presLayoutVars>
          <dgm:bulletEnabled val="1"/>
        </dgm:presLayoutVars>
      </dgm:prSet>
      <dgm:spPr/>
      <dgm:t>
        <a:bodyPr/>
        <a:lstStyle/>
        <a:p>
          <a:endParaRPr lang="en-US"/>
        </a:p>
      </dgm:t>
    </dgm:pt>
    <dgm:pt modelId="{2E5C5507-EED8-427A-B523-44BE21BDF870}" type="pres">
      <dgm:prSet presAssocID="{3D08C91B-01AD-48F8-B7FA-5D928A7E04FC}" presName="base" presStyleLbl="dkBgShp" presStyleIdx="1" presStyleCnt="2"/>
      <dgm:spPr/>
    </dgm:pt>
  </dgm:ptLst>
  <dgm:cxnLst>
    <dgm:cxn modelId="{44274886-E0CB-43FB-A68A-645E777FBD70}" type="presOf" srcId="{3D08C91B-01AD-48F8-B7FA-5D928A7E04FC}" destId="{B3ECDDBF-D529-4781-B8CE-C168F3448906}" srcOrd="0" destOrd="0" presId="urn:microsoft.com/office/officeart/2005/8/layout/hList3"/>
    <dgm:cxn modelId="{06F5FE06-FDEC-4B72-BEE9-CC56B329946D}" type="presOf" srcId="{3228B05B-5112-48B0-B558-2D4D834BCE45}" destId="{F4DA7D02-360F-4859-AA79-5FB39BAF14AA}" srcOrd="0" destOrd="0" presId="urn:microsoft.com/office/officeart/2005/8/layout/hList3"/>
    <dgm:cxn modelId="{72E3C689-8856-49C1-B204-7275E08DB7B7}" srcId="{3D08C91B-01AD-48F8-B7FA-5D928A7E04FC}" destId="{3228B05B-5112-48B0-B558-2D4D834BCE45}" srcOrd="4" destOrd="0" parTransId="{89833426-012D-4E9E-9C2D-40C32BE5730E}" sibTransId="{DF9A45ED-3BC4-49CE-B109-48B16503CD7A}"/>
    <dgm:cxn modelId="{7A26FE4A-9E14-4D5D-B4A1-32BA7041E0E3}" type="presOf" srcId="{3C300063-BF67-4B92-B1AD-F36C4FF8E83A}" destId="{D716E069-D4A2-4EAD-A48C-BC3EB07CD3AC}" srcOrd="0" destOrd="0" presId="urn:microsoft.com/office/officeart/2005/8/layout/hList3"/>
    <dgm:cxn modelId="{6A55C126-C360-48C9-88E6-E9167C521098}" srcId="{3D08C91B-01AD-48F8-B7FA-5D928A7E04FC}" destId="{3C300063-BF67-4B92-B1AD-F36C4FF8E83A}" srcOrd="0" destOrd="0" parTransId="{B0D05AAD-89FB-4A8B-B1B8-6B60DF83F01C}" sibTransId="{8FFE1CEE-92FF-4EEF-93F1-C288115041FC}"/>
    <dgm:cxn modelId="{61EB6CC7-FA2C-46EE-A348-65D2FDAEF9B5}" srcId="{3D08C91B-01AD-48F8-B7FA-5D928A7E04FC}" destId="{699E0E94-BAF4-4A5E-9565-67F83590CBFA}" srcOrd="3" destOrd="0" parTransId="{51966698-21EA-4F4F-981B-CAE2347D6E8F}" sibTransId="{989E4E02-98DF-4BDD-A914-05388319969B}"/>
    <dgm:cxn modelId="{BE720FA1-4FA4-47CC-9745-2AE0BFCD3537}" type="presOf" srcId="{28C7F016-CE3F-417D-98C0-0E3F36B600B7}" destId="{40294A3C-AEBA-411F-8022-F024E118269B}" srcOrd="0" destOrd="0" presId="urn:microsoft.com/office/officeart/2005/8/layout/hList3"/>
    <dgm:cxn modelId="{F4C7E74B-3849-43F3-A73E-873AEE39231C}" srcId="{1E5B85FD-18C3-4407-BE83-4D3F34B3B8BA}" destId="{3D08C91B-01AD-48F8-B7FA-5D928A7E04FC}" srcOrd="0" destOrd="0" parTransId="{208D59E5-1830-4B20-A441-55AAEAAD2AED}" sibTransId="{A7F1066B-E4D9-44BA-922A-5556C446CB62}"/>
    <dgm:cxn modelId="{266968F2-0800-48CA-8D26-DD5F74096EB8}" srcId="{3D08C91B-01AD-48F8-B7FA-5D928A7E04FC}" destId="{28C7F016-CE3F-417D-98C0-0E3F36B600B7}" srcOrd="2" destOrd="0" parTransId="{16AA302D-CE97-4EA9-89E1-378A9D10C632}" sibTransId="{7AD6A560-247A-4B4E-9866-AEA246A63EAE}"/>
    <dgm:cxn modelId="{B386AAFE-B093-4754-8040-4E27EC31A450}" type="presOf" srcId="{699E0E94-BAF4-4A5E-9565-67F83590CBFA}" destId="{02D380BF-0F6A-4B87-8C8D-BC2E8B797ADD}" srcOrd="0" destOrd="0" presId="urn:microsoft.com/office/officeart/2005/8/layout/hList3"/>
    <dgm:cxn modelId="{2A53320B-DC46-4794-9E3E-81B44CC6A8B5}" type="presOf" srcId="{98680A4D-102F-4D0A-94F3-C980A8C77425}" destId="{37027BE8-4AD3-4727-87EF-8C4661461F2D}" srcOrd="0" destOrd="0" presId="urn:microsoft.com/office/officeart/2005/8/layout/hList3"/>
    <dgm:cxn modelId="{AABE8FC1-F00B-415C-95CD-477F38ECE4DC}" srcId="{3D08C91B-01AD-48F8-B7FA-5D928A7E04FC}" destId="{98680A4D-102F-4D0A-94F3-C980A8C77425}" srcOrd="1" destOrd="0" parTransId="{730CAC48-D9BB-4BEF-8072-DA28837E0E4A}" sibTransId="{DEFD204C-D344-427F-9B6A-1B027B6D6FA4}"/>
    <dgm:cxn modelId="{99F91F59-A095-4307-A83E-122C151C1911}" type="presOf" srcId="{1E5B85FD-18C3-4407-BE83-4D3F34B3B8BA}" destId="{2D7A46F0-E9B6-47CF-B4A3-D13E4C3A3A4F}" srcOrd="0" destOrd="0" presId="urn:microsoft.com/office/officeart/2005/8/layout/hList3"/>
    <dgm:cxn modelId="{E641C738-2E05-44C9-80D7-183857CBB66B}" type="presParOf" srcId="{2D7A46F0-E9B6-47CF-B4A3-D13E4C3A3A4F}" destId="{B3ECDDBF-D529-4781-B8CE-C168F3448906}" srcOrd="0" destOrd="0" presId="urn:microsoft.com/office/officeart/2005/8/layout/hList3"/>
    <dgm:cxn modelId="{EDBC5967-B2A5-45A7-A942-F3F42C875008}" type="presParOf" srcId="{2D7A46F0-E9B6-47CF-B4A3-D13E4C3A3A4F}" destId="{A8E0107C-9C8E-443B-84DE-1B167D48EADF}" srcOrd="1" destOrd="0" presId="urn:microsoft.com/office/officeart/2005/8/layout/hList3"/>
    <dgm:cxn modelId="{D8BD010B-78EA-4CCC-BD63-68A02A2BA08E}" type="presParOf" srcId="{A8E0107C-9C8E-443B-84DE-1B167D48EADF}" destId="{D716E069-D4A2-4EAD-A48C-BC3EB07CD3AC}" srcOrd="0" destOrd="0" presId="urn:microsoft.com/office/officeart/2005/8/layout/hList3"/>
    <dgm:cxn modelId="{361E1BAA-EAA4-48D8-8B75-110BADB3AB3E}" type="presParOf" srcId="{A8E0107C-9C8E-443B-84DE-1B167D48EADF}" destId="{37027BE8-4AD3-4727-87EF-8C4661461F2D}" srcOrd="1" destOrd="0" presId="urn:microsoft.com/office/officeart/2005/8/layout/hList3"/>
    <dgm:cxn modelId="{A963CB55-344A-44C4-BB3F-417967720F79}" type="presParOf" srcId="{A8E0107C-9C8E-443B-84DE-1B167D48EADF}" destId="{40294A3C-AEBA-411F-8022-F024E118269B}" srcOrd="2" destOrd="0" presId="urn:microsoft.com/office/officeart/2005/8/layout/hList3"/>
    <dgm:cxn modelId="{4A0FD585-3BBB-45BA-A5B2-5CDC9441044F}" type="presParOf" srcId="{A8E0107C-9C8E-443B-84DE-1B167D48EADF}" destId="{02D380BF-0F6A-4B87-8C8D-BC2E8B797ADD}" srcOrd="3" destOrd="0" presId="urn:microsoft.com/office/officeart/2005/8/layout/hList3"/>
    <dgm:cxn modelId="{43488075-F28D-4F4D-A4E9-94B667AE6D6B}" type="presParOf" srcId="{A8E0107C-9C8E-443B-84DE-1B167D48EADF}" destId="{F4DA7D02-360F-4859-AA79-5FB39BAF14AA}" srcOrd="4" destOrd="0" presId="urn:microsoft.com/office/officeart/2005/8/layout/hList3"/>
    <dgm:cxn modelId="{8CFF35C9-A8EF-4CB6-94C2-F27F295082D0}" type="presParOf" srcId="{2D7A46F0-E9B6-47CF-B4A3-D13E4C3A3A4F}" destId="{2E5C5507-EED8-427A-B523-44BE21BDF870}" srcOrd="2" destOrd="0" presId="urn:microsoft.com/office/officeart/2005/8/layout/hList3"/>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ECDDBF-D529-4781-B8CE-C168F3448906}">
      <dsp:nvSpPr>
        <dsp:cNvPr id="0" name=""/>
        <dsp:cNvSpPr/>
      </dsp:nvSpPr>
      <dsp:spPr>
        <a:xfrm>
          <a:off x="0" y="0"/>
          <a:ext cx="5486400" cy="960120"/>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5 factors supporting the growth of robotics </a:t>
          </a:r>
        </a:p>
      </dsp:txBody>
      <dsp:txXfrm>
        <a:off x="0" y="0"/>
        <a:ext cx="5486400" cy="960120"/>
      </dsp:txXfrm>
    </dsp:sp>
    <dsp:sp modelId="{D716E069-D4A2-4EAD-A48C-BC3EB07CD3AC}">
      <dsp:nvSpPr>
        <dsp:cNvPr id="0" name=""/>
        <dsp:cNvSpPr/>
      </dsp:nvSpPr>
      <dsp:spPr>
        <a:xfrm>
          <a:off x="669" y="960120"/>
          <a:ext cx="1097012" cy="201625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Collaborative robots in the automation industry</a:t>
          </a:r>
        </a:p>
        <a:p>
          <a:pPr lvl="0" algn="ctr" defTabSz="533400">
            <a:lnSpc>
              <a:spcPct val="90000"/>
            </a:lnSpc>
            <a:spcBef>
              <a:spcPct val="0"/>
            </a:spcBef>
            <a:spcAft>
              <a:spcPct val="35000"/>
            </a:spcAft>
          </a:pPr>
          <a:endParaRPr lang="en-US" sz="1200" kern="1200"/>
        </a:p>
      </dsp:txBody>
      <dsp:txXfrm>
        <a:off x="669" y="960120"/>
        <a:ext cx="1097012" cy="2016252"/>
      </dsp:txXfrm>
    </dsp:sp>
    <dsp:sp modelId="{37027BE8-4AD3-4727-87EF-8C4661461F2D}">
      <dsp:nvSpPr>
        <dsp:cNvPr id="0" name=""/>
        <dsp:cNvSpPr/>
      </dsp:nvSpPr>
      <dsp:spPr>
        <a:xfrm>
          <a:off x="1097681" y="960120"/>
          <a:ext cx="1097012" cy="2016252"/>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'Robotics as a Service' as a new business model</a:t>
          </a:r>
        </a:p>
      </dsp:txBody>
      <dsp:txXfrm>
        <a:off x="1097681" y="960120"/>
        <a:ext cx="1097012" cy="2016252"/>
      </dsp:txXfrm>
    </dsp:sp>
    <dsp:sp modelId="{40294A3C-AEBA-411F-8022-F024E118269B}">
      <dsp:nvSpPr>
        <dsp:cNvPr id="0" name=""/>
        <dsp:cNvSpPr/>
      </dsp:nvSpPr>
      <dsp:spPr>
        <a:xfrm>
          <a:off x="2194693" y="960120"/>
          <a:ext cx="1097012" cy="2016252"/>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AI and ML in robotics to make intelligent machines </a:t>
          </a:r>
        </a:p>
      </dsp:txBody>
      <dsp:txXfrm>
        <a:off x="2194693" y="960120"/>
        <a:ext cx="1097012" cy="2016252"/>
      </dsp:txXfrm>
    </dsp:sp>
    <dsp:sp modelId="{02D380BF-0F6A-4B87-8C8D-BC2E8B797ADD}">
      <dsp:nvSpPr>
        <dsp:cNvPr id="0" name=""/>
        <dsp:cNvSpPr/>
      </dsp:nvSpPr>
      <dsp:spPr>
        <a:xfrm>
          <a:off x="3291706" y="960120"/>
          <a:ext cx="1097012" cy="2016252"/>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Mobile autonomy in the logictics industry </a:t>
          </a:r>
        </a:p>
      </dsp:txBody>
      <dsp:txXfrm>
        <a:off x="3291706" y="960120"/>
        <a:ext cx="1097012" cy="2016252"/>
      </dsp:txXfrm>
    </dsp:sp>
    <dsp:sp modelId="{F4DA7D02-360F-4859-AA79-5FB39BAF14AA}">
      <dsp:nvSpPr>
        <dsp:cNvPr id="0" name=""/>
        <dsp:cNvSpPr/>
      </dsp:nvSpPr>
      <dsp:spPr>
        <a:xfrm>
          <a:off x="4388718" y="960120"/>
          <a:ext cx="1097012" cy="2016252"/>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Cloud robotics to make lighter,cheaper and smarter robots </a:t>
          </a:r>
        </a:p>
      </dsp:txBody>
      <dsp:txXfrm>
        <a:off x="4388718" y="960120"/>
        <a:ext cx="1097012" cy="2016252"/>
      </dsp:txXfrm>
    </dsp:sp>
    <dsp:sp modelId="{2E5C5507-EED8-427A-B523-44BE21BDF870}">
      <dsp:nvSpPr>
        <dsp:cNvPr id="0" name=""/>
        <dsp:cNvSpPr/>
      </dsp:nvSpPr>
      <dsp:spPr>
        <a:xfrm>
          <a:off x="0" y="2976372"/>
          <a:ext cx="5486400" cy="224028"/>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2018-08-16T16:40:00Z</dcterms:created>
  <dcterms:modified xsi:type="dcterms:W3CDTF">2018-08-16T16:40:00Z</dcterms:modified>
</cp:coreProperties>
</file>